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 xml:space="preserve">Z M L U V A    č. </w:t>
      </w:r>
      <w:r w:rsidR="0055226E">
        <w:rPr>
          <w:b/>
          <w:lang w:val="sk-SK"/>
        </w:rPr>
        <w:t>3</w:t>
      </w:r>
      <w:r>
        <w:rPr>
          <w:b/>
          <w:lang w:val="sk-SK"/>
        </w:rPr>
        <w:t>/</w:t>
      </w:r>
      <w:r w:rsidR="004829EB">
        <w:rPr>
          <w:b/>
          <w:lang w:val="sk-SK"/>
        </w:rPr>
        <w:t>2</w:t>
      </w:r>
      <w:r w:rsidR="0055226E">
        <w:rPr>
          <w:b/>
          <w:lang w:val="sk-SK"/>
        </w:rPr>
        <w:t>1</w:t>
      </w: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o poskytnutí dotácie</w:t>
      </w:r>
    </w:p>
    <w:p w:rsidR="00C036C8" w:rsidRDefault="00C036C8" w:rsidP="00C036C8">
      <w:pPr>
        <w:rPr>
          <w:b/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uzatvorená podľa § 7 ods.4 zákona č. 583/2004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rozpočtových pravidlách územnej samosprávy a o zmene a doplnení niektorých zákonov.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Poskytovateľ : </w:t>
      </w:r>
      <w:r>
        <w:rPr>
          <w:lang w:val="sk-SK"/>
        </w:rPr>
        <w:t xml:space="preserve"> </w:t>
      </w:r>
      <w:r>
        <w:rPr>
          <w:b/>
          <w:lang w:val="sk-SK"/>
        </w:rPr>
        <w:t>Obec Lieskovec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</w:t>
      </w:r>
      <w:proofErr w:type="spellStart"/>
      <w:r>
        <w:rPr>
          <w:lang w:val="sk-SK"/>
        </w:rPr>
        <w:t>zast</w:t>
      </w:r>
      <w:proofErr w:type="spellEnd"/>
      <w:r>
        <w:rPr>
          <w:lang w:val="sk-SK"/>
        </w:rPr>
        <w:t xml:space="preserve">. Michalom </w:t>
      </w:r>
      <w:proofErr w:type="spellStart"/>
      <w:r>
        <w:rPr>
          <w:lang w:val="sk-SK"/>
        </w:rPr>
        <w:t>Turayom</w:t>
      </w:r>
      <w:proofErr w:type="spellEnd"/>
      <w:r>
        <w:rPr>
          <w:lang w:val="sk-SK"/>
        </w:rPr>
        <w:t>, starostom obce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Ul. Stredisková 154/26,  962 21 Lieskovec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IČO :   00647861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DIČ :   2021346228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Bankové spojenie : ČSOB, </w:t>
      </w:r>
      <w:proofErr w:type="spellStart"/>
      <w:r>
        <w:rPr>
          <w:lang w:val="sk-SK"/>
        </w:rPr>
        <w:t>a.s</w:t>
      </w:r>
      <w:proofErr w:type="spellEnd"/>
      <w:r>
        <w:rPr>
          <w:lang w:val="sk-SK"/>
        </w:rPr>
        <w:t>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 Č. účtu – IBAN  :  SK0275000000004024652909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>a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>Prijímateľ :</w:t>
      </w:r>
      <w:r>
        <w:rPr>
          <w:lang w:val="sk-SK"/>
        </w:rPr>
        <w:t xml:space="preserve">     Občianske združenie DFS Hučava </w:t>
      </w:r>
      <w:r>
        <w:rPr>
          <w:b/>
          <w:lang w:val="sk-SK"/>
        </w:rPr>
        <w:t xml:space="preserve">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            Horná 2776/27 962 21 Lieskovec   </w:t>
      </w:r>
    </w:p>
    <w:p w:rsidR="00B86BF7" w:rsidRDefault="00C036C8" w:rsidP="00C036C8">
      <w:pPr>
        <w:ind w:left="1416"/>
        <w:rPr>
          <w:lang w:val="sk-SK"/>
        </w:rPr>
      </w:pPr>
      <w:r>
        <w:rPr>
          <w:lang w:val="sk-SK"/>
        </w:rPr>
        <w:t xml:space="preserve">  </w:t>
      </w:r>
      <w:proofErr w:type="spellStart"/>
      <w:r>
        <w:rPr>
          <w:lang w:val="sk-SK"/>
        </w:rPr>
        <w:t>zast</w:t>
      </w:r>
      <w:proofErr w:type="spellEnd"/>
      <w:r>
        <w:rPr>
          <w:lang w:val="sk-SK"/>
        </w:rPr>
        <w:t xml:space="preserve">. Jaroslav </w:t>
      </w:r>
      <w:proofErr w:type="spellStart"/>
      <w:r>
        <w:rPr>
          <w:lang w:val="sk-SK"/>
        </w:rPr>
        <w:t>Uhrin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DiS</w:t>
      </w:r>
      <w:proofErr w:type="spellEnd"/>
      <w:r>
        <w:rPr>
          <w:lang w:val="sk-SK"/>
        </w:rPr>
        <w:t>. art.</w:t>
      </w:r>
      <w:r w:rsidR="00B86BF7">
        <w:rPr>
          <w:lang w:val="sk-SK"/>
        </w:rPr>
        <w:t xml:space="preserve">, </w:t>
      </w:r>
      <w:r>
        <w:rPr>
          <w:lang w:val="sk-SK"/>
        </w:rPr>
        <w:t xml:space="preserve"> </w:t>
      </w:r>
    </w:p>
    <w:p w:rsidR="00C036C8" w:rsidRDefault="00B86BF7" w:rsidP="00C036C8">
      <w:pPr>
        <w:ind w:left="1416"/>
        <w:rPr>
          <w:lang w:val="sk-SK"/>
        </w:rPr>
      </w:pPr>
      <w:r>
        <w:rPr>
          <w:lang w:val="sk-SK"/>
        </w:rPr>
        <w:t xml:space="preserve">  </w:t>
      </w:r>
      <w:proofErr w:type="spellStart"/>
      <w:r>
        <w:rPr>
          <w:lang w:val="sk-SK"/>
        </w:rPr>
        <w:t>zast</w:t>
      </w:r>
      <w:proofErr w:type="spellEnd"/>
      <w:r>
        <w:rPr>
          <w:lang w:val="sk-SK"/>
        </w:rPr>
        <w:t xml:space="preserve">. Ing. Branislav Horniak ,   </w:t>
      </w:r>
      <w:r w:rsidR="00C036C8">
        <w:rPr>
          <w:lang w:val="sk-SK"/>
        </w:rPr>
        <w:t xml:space="preserve">   </w:t>
      </w:r>
    </w:p>
    <w:p w:rsidR="00C036C8" w:rsidRDefault="00C036C8" w:rsidP="00C036C8">
      <w:pPr>
        <w:ind w:left="1416"/>
        <w:rPr>
          <w:lang w:val="sk-SK"/>
        </w:rPr>
      </w:pPr>
      <w:r>
        <w:rPr>
          <w:lang w:val="sk-SK"/>
        </w:rPr>
        <w:t xml:space="preserve">  IČO: 51171635</w:t>
      </w:r>
    </w:p>
    <w:p w:rsidR="00B86BF7" w:rsidRDefault="00C036C8" w:rsidP="00C036C8">
      <w:pPr>
        <w:ind w:left="1416"/>
        <w:rPr>
          <w:lang w:val="sk-SK"/>
        </w:rPr>
      </w:pPr>
      <w:r>
        <w:rPr>
          <w:lang w:val="sk-SK"/>
        </w:rPr>
        <w:t xml:space="preserve">  </w:t>
      </w:r>
      <w:r w:rsidR="00B86BF7">
        <w:rPr>
          <w:lang w:val="sk-SK"/>
        </w:rPr>
        <w:t xml:space="preserve">Bankové spojenie : ČSOB </w:t>
      </w:r>
      <w:proofErr w:type="spellStart"/>
      <w:r w:rsidR="00B86BF7">
        <w:rPr>
          <w:lang w:val="sk-SK"/>
        </w:rPr>
        <w:t>a.s</w:t>
      </w:r>
      <w:proofErr w:type="spellEnd"/>
      <w:r w:rsidR="00B86BF7">
        <w:rPr>
          <w:lang w:val="sk-SK"/>
        </w:rPr>
        <w:t>.</w:t>
      </w:r>
    </w:p>
    <w:p w:rsidR="00C036C8" w:rsidRDefault="00B86BF7" w:rsidP="00C036C8">
      <w:pPr>
        <w:ind w:left="1416"/>
      </w:pPr>
      <w:r>
        <w:rPr>
          <w:lang w:val="sk-SK"/>
        </w:rPr>
        <w:t xml:space="preserve">  Č. účtu - IBAN : SK2375000000004027691735</w:t>
      </w:r>
      <w:r w:rsidR="00C036C8">
        <w:rPr>
          <w:lang w:val="sk-SK"/>
        </w:rPr>
        <w:t xml:space="preserve"> 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   I. 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Predmet zmluvy </w:t>
      </w:r>
    </w:p>
    <w:p w:rsidR="00C036C8" w:rsidRDefault="00C036C8" w:rsidP="00C036C8">
      <w:pPr>
        <w:rPr>
          <w:b/>
          <w:lang w:val="sk-SK"/>
        </w:rPr>
      </w:pPr>
    </w:p>
    <w:p w:rsidR="00C036C8" w:rsidRDefault="00C036C8" w:rsidP="00C036C8">
      <w:pPr>
        <w:jc w:val="both"/>
        <w:rPr>
          <w:lang w:val="sk-SK"/>
        </w:rPr>
      </w:pPr>
      <w:r>
        <w:rPr>
          <w:lang w:val="sk-SK"/>
        </w:rPr>
        <w:t>1.   Obec Lieskovec sa zaväzuje poskytnúť finančné prostriedky Obce Lieskovec podľa</w:t>
      </w:r>
    </w:p>
    <w:p w:rsidR="00C036C8" w:rsidRDefault="00C036C8" w:rsidP="00C036C8">
      <w:pPr>
        <w:jc w:val="both"/>
        <w:rPr>
          <w:lang w:val="sk-SK"/>
        </w:rPr>
      </w:pPr>
      <w:r>
        <w:rPr>
          <w:lang w:val="sk-SK"/>
        </w:rPr>
        <w:t xml:space="preserve">      § 7 ods. 4 zákona č. 583/2004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o rozpočtových pravidlách územnej samosprávy           </w:t>
      </w:r>
    </w:p>
    <w:p w:rsidR="00C036C8" w:rsidRDefault="00C036C8" w:rsidP="00C036C8">
      <w:pPr>
        <w:pStyle w:val="Zarkazkladnhotextu3"/>
        <w:ind w:left="360"/>
      </w:pPr>
      <w:r>
        <w:t xml:space="preserve">   a  o  zmene  a doplnení  niektorých  zákonov  prijímateľovi  Lieskovský tenisový klub </w:t>
      </w:r>
    </w:p>
    <w:p w:rsidR="00C036C8" w:rsidRDefault="00C036C8" w:rsidP="00C036C8">
      <w:pPr>
        <w:pStyle w:val="Zarkazkladnhotextu3"/>
        <w:ind w:left="360"/>
      </w:pPr>
      <w:r>
        <w:t xml:space="preserve">   Lieskovec ( ďalej len prijímateľ )</w:t>
      </w:r>
    </w:p>
    <w:p w:rsidR="00C036C8" w:rsidRDefault="00C036C8" w:rsidP="00C036C8">
      <w:pPr>
        <w:pStyle w:val="Zarkazkladnhotextu"/>
        <w:ind w:left="0" w:firstLine="0"/>
      </w:pPr>
      <w:r>
        <w:t xml:space="preserve">2.   Prijímateľ sa zaväzuje poskytnuté finančné prostriedky použiť  maximálne hospodárne                 </w:t>
      </w:r>
    </w:p>
    <w:p w:rsidR="00C036C8" w:rsidRDefault="00C036C8" w:rsidP="00C036C8">
      <w:pPr>
        <w:pStyle w:val="Zarkazkladnhotextu"/>
        <w:ind w:left="0" w:firstLine="0"/>
      </w:pPr>
      <w:r>
        <w:t xml:space="preserve">      a efektívne na čiastočné krytie potrieb v rozsahu uvedenom v čl. III. tejto zmluvy.</w:t>
      </w: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II.</w:t>
      </w:r>
    </w:p>
    <w:p w:rsidR="00C036C8" w:rsidRDefault="00C036C8" w:rsidP="00C036C8">
      <w:pPr>
        <w:pStyle w:val="Nadpis1"/>
        <w:jc w:val="center"/>
      </w:pPr>
      <w:r>
        <w:t>Výška poskytnutej dotácie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Obec v zmysle uznesenia OZ č. </w:t>
      </w:r>
      <w:r w:rsidR="0055226E">
        <w:rPr>
          <w:lang w:val="sk-SK"/>
        </w:rPr>
        <w:t>38</w:t>
      </w:r>
      <w:r>
        <w:rPr>
          <w:lang w:val="sk-SK"/>
        </w:rPr>
        <w:t>/20</w:t>
      </w:r>
      <w:r w:rsidR="004829EB">
        <w:rPr>
          <w:lang w:val="sk-SK"/>
        </w:rPr>
        <w:t>20</w:t>
      </w:r>
      <w:r>
        <w:rPr>
          <w:lang w:val="sk-SK"/>
        </w:rPr>
        <w:t xml:space="preserve">  zo dňa </w:t>
      </w:r>
      <w:r w:rsidR="0055226E">
        <w:rPr>
          <w:lang w:val="sk-SK"/>
        </w:rPr>
        <w:t>14</w:t>
      </w:r>
      <w:r w:rsidR="004829EB">
        <w:rPr>
          <w:lang w:val="sk-SK"/>
        </w:rPr>
        <w:t>.</w:t>
      </w:r>
      <w:r w:rsidR="0055226E">
        <w:rPr>
          <w:lang w:val="sk-SK"/>
        </w:rPr>
        <w:t>12.</w:t>
      </w:r>
      <w:r>
        <w:rPr>
          <w:lang w:val="sk-SK"/>
        </w:rPr>
        <w:t>20</w:t>
      </w:r>
      <w:r w:rsidR="004829EB">
        <w:rPr>
          <w:lang w:val="sk-SK"/>
        </w:rPr>
        <w:t>20</w:t>
      </w:r>
      <w:r>
        <w:rPr>
          <w:lang w:val="sk-SK"/>
        </w:rPr>
        <w:t xml:space="preserve">  poskytuje prijímateľovi    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dotáciu na rok 20</w:t>
      </w:r>
      <w:r w:rsidR="004829EB">
        <w:rPr>
          <w:lang w:val="sk-SK"/>
        </w:rPr>
        <w:t>2</w:t>
      </w:r>
      <w:r w:rsidR="0055226E">
        <w:rPr>
          <w:lang w:val="sk-SK"/>
        </w:rPr>
        <w:t>1</w:t>
      </w:r>
      <w:r>
        <w:rPr>
          <w:lang w:val="sk-SK"/>
        </w:rPr>
        <w:t xml:space="preserve"> vo výške: </w:t>
      </w:r>
    </w:p>
    <w:p w:rsidR="00C036C8" w:rsidRDefault="00C036C8" w:rsidP="00C036C8">
      <w:pPr>
        <w:rPr>
          <w:b/>
          <w:lang w:val="sk-SK"/>
        </w:rPr>
      </w:pPr>
      <w:r>
        <w:rPr>
          <w:lang w:val="sk-SK"/>
        </w:rPr>
        <w:t xml:space="preserve">         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</w:t>
      </w:r>
      <w:r w:rsidR="004829EB">
        <w:rPr>
          <w:b/>
          <w:lang w:val="sk-SK"/>
        </w:rPr>
        <w:t>2</w:t>
      </w:r>
      <w:r>
        <w:rPr>
          <w:b/>
          <w:lang w:val="sk-SK"/>
        </w:rPr>
        <w:t>.</w:t>
      </w:r>
      <w:r w:rsidR="0055226E">
        <w:rPr>
          <w:b/>
          <w:lang w:val="sk-SK"/>
        </w:rPr>
        <w:t>5</w:t>
      </w:r>
      <w:r>
        <w:rPr>
          <w:b/>
          <w:lang w:val="sk-SK"/>
        </w:rPr>
        <w:t>00,- €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       slovom: </w:t>
      </w:r>
      <w:r w:rsidR="004829EB">
        <w:rPr>
          <w:b/>
          <w:lang w:val="sk-SK"/>
        </w:rPr>
        <w:t>Dvetisíc</w:t>
      </w:r>
      <w:r w:rsidR="0055226E">
        <w:rPr>
          <w:b/>
          <w:lang w:val="sk-SK"/>
        </w:rPr>
        <w:t xml:space="preserve">päťsto </w:t>
      </w:r>
      <w:r>
        <w:rPr>
          <w:b/>
          <w:lang w:val="sk-SK"/>
        </w:rPr>
        <w:t xml:space="preserve"> EUR </w:t>
      </w:r>
    </w:p>
    <w:p w:rsidR="00C036C8" w:rsidRDefault="00C036C8" w:rsidP="00C036C8">
      <w:pPr>
        <w:rPr>
          <w:b/>
          <w:lang w:val="sk-SK"/>
        </w:rPr>
      </w:pPr>
      <w:r>
        <w:rPr>
          <w:b/>
          <w:lang w:val="sk-SK"/>
        </w:rPr>
        <w:t xml:space="preserve">                                                                          III.</w:t>
      </w: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Vymedzenie akcií, nákladov,  aktivít</w:t>
      </w:r>
    </w:p>
    <w:p w:rsidR="00C036C8" w:rsidRDefault="00C036C8" w:rsidP="00C036C8">
      <w:pPr>
        <w:rPr>
          <w:b/>
          <w:lang w:val="sk-SK"/>
        </w:rPr>
      </w:pPr>
    </w:p>
    <w:p w:rsidR="00C036C8" w:rsidRDefault="00C036C8" w:rsidP="00C036C8">
      <w:pPr>
        <w:pStyle w:val="Zarkazkladnhotextu"/>
      </w:pPr>
      <w:r>
        <w:t>1. Prijímateľ sa zaväzuje finančné prostriedky  použiť na účel  :</w:t>
      </w:r>
    </w:p>
    <w:p w:rsidR="00C036C8" w:rsidRDefault="00C036C8" w:rsidP="00C036C8">
      <w:pPr>
        <w:pStyle w:val="Zarkazkladnhotextu"/>
      </w:pPr>
      <w:r>
        <w:t xml:space="preserve">    - </w:t>
      </w:r>
      <w:r w:rsidR="004829EB">
        <w:t>nákup potrieb – pracovné ochranné pomôcky</w:t>
      </w:r>
    </w:p>
    <w:p w:rsidR="004829EB" w:rsidRDefault="004829EB" w:rsidP="00C036C8">
      <w:pPr>
        <w:pStyle w:val="Zarkazkladnhotextu"/>
      </w:pPr>
      <w:r>
        <w:t xml:space="preserve">    - nákup hasičskej techniky</w:t>
      </w:r>
    </w:p>
    <w:p w:rsidR="004829EB" w:rsidRDefault="004829EB" w:rsidP="00C036C8">
      <w:pPr>
        <w:pStyle w:val="Zarkazkladnhotextu"/>
      </w:pPr>
      <w:r>
        <w:t xml:space="preserve">    - odborná príprava a výcvik mládeže </w:t>
      </w:r>
    </w:p>
    <w:p w:rsidR="0055226E" w:rsidRDefault="0055226E" w:rsidP="00C036C8">
      <w:pPr>
        <w:pStyle w:val="Zarkazkladnhotextu"/>
      </w:pPr>
      <w:r>
        <w:t xml:space="preserve">    - rozbehnutie streleckého krúžku ako doplnkovej voľnočasovej aktivity pre mládež</w:t>
      </w:r>
      <w:r w:rsidR="006F0C57">
        <w:t>.</w:t>
      </w:r>
    </w:p>
    <w:p w:rsidR="00C036C8" w:rsidRDefault="00C036C8" w:rsidP="007E720A">
      <w:pPr>
        <w:pStyle w:val="Zarkazkladnhotextu"/>
      </w:pPr>
      <w:r>
        <w:t xml:space="preserve">   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2.  Prijímateľ nemôže z poskytnutých finančných prostriedkov poskytnúť dotáciu iným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právnickým osobám, fyzickým osobám – podnikateľom, prípadne fyzickým osobám.</w:t>
      </w:r>
    </w:p>
    <w:p w:rsidR="00B86BF7" w:rsidRDefault="00B86BF7" w:rsidP="00C036C8">
      <w:pPr>
        <w:rPr>
          <w:lang w:val="sk-SK"/>
        </w:rPr>
      </w:pPr>
    </w:p>
    <w:p w:rsidR="00C036C8" w:rsidRDefault="00C036C8" w:rsidP="00C036C8">
      <w:pPr>
        <w:pStyle w:val="Zarkazkladnhotextu"/>
      </w:pPr>
      <w:r>
        <w:t xml:space="preserve">1.  Prijímateľ nemôže zmeniť  účel použitia finančných prostriedkov uvedený v Čl. III.    </w:t>
      </w:r>
    </w:p>
    <w:p w:rsidR="00C036C8" w:rsidRDefault="00C036C8" w:rsidP="00B86BF7">
      <w:pPr>
        <w:pStyle w:val="Zarkazkladnhotextu"/>
      </w:pPr>
      <w:r>
        <w:lastRenderedPageBreak/>
        <w:t xml:space="preserve">     bod 1 . O zmenu účelu je prijímateľ povinný písomne požiadať ešte pred realizovaním      zmeny účelu.</w:t>
      </w: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IV.</w:t>
      </w:r>
    </w:p>
    <w:p w:rsidR="00C036C8" w:rsidRDefault="00C036C8" w:rsidP="00C036C8">
      <w:pPr>
        <w:pStyle w:val="Nadpis2"/>
      </w:pPr>
      <w:r>
        <w:t>Doba použitia finančných prostriedkov</w:t>
      </w:r>
    </w:p>
    <w:p w:rsidR="00C036C8" w:rsidRDefault="00C036C8" w:rsidP="00C036C8">
      <w:pPr>
        <w:rPr>
          <w:b/>
          <w:lang w:val="sk-SK"/>
        </w:rPr>
      </w:pPr>
    </w:p>
    <w:p w:rsidR="00C036C8" w:rsidRDefault="00C036C8" w:rsidP="00C036C8">
      <w:pPr>
        <w:ind w:left="284" w:hanging="284"/>
        <w:rPr>
          <w:lang w:val="sk-SK"/>
        </w:rPr>
      </w:pPr>
      <w:r>
        <w:rPr>
          <w:lang w:val="sk-SK"/>
        </w:rPr>
        <w:t xml:space="preserve">1. Poskytovateľ sa zaväzuje poukázať finančné prostriedky príjemcovi do  </w:t>
      </w:r>
      <w:r w:rsidR="006F0C57">
        <w:rPr>
          <w:lang w:val="sk-SK"/>
        </w:rPr>
        <w:t>28.05.2021</w:t>
      </w:r>
      <w:r>
        <w:rPr>
          <w:lang w:val="sk-SK"/>
        </w:rPr>
        <w:t xml:space="preserve"> </w:t>
      </w:r>
      <w:r w:rsidR="006F0C57">
        <w:rPr>
          <w:lang w:val="sk-SK"/>
        </w:rPr>
        <w:t>.</w:t>
      </w:r>
      <w:bookmarkStart w:id="0" w:name="_GoBack"/>
      <w:bookmarkEnd w:id="0"/>
      <w:r>
        <w:rPr>
          <w:lang w:val="sk-SK"/>
        </w:rPr>
        <w:t xml:space="preserve"> </w:t>
      </w:r>
    </w:p>
    <w:p w:rsidR="00C036C8" w:rsidRDefault="00C036C8" w:rsidP="00C036C8">
      <w:pPr>
        <w:ind w:left="284" w:hanging="284"/>
      </w:pPr>
    </w:p>
    <w:p w:rsidR="00C036C8" w:rsidRDefault="00C036C8" w:rsidP="00C036C8">
      <w:pPr>
        <w:ind w:left="-360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          </w:t>
      </w:r>
      <w:r>
        <w:rPr>
          <w:b/>
          <w:lang w:val="sk-SK"/>
        </w:rPr>
        <w:t>V.</w:t>
      </w:r>
    </w:p>
    <w:p w:rsidR="00C036C8" w:rsidRDefault="00C036C8" w:rsidP="00C036C8">
      <w:pPr>
        <w:pStyle w:val="Nadpis2"/>
      </w:pPr>
      <w:r>
        <w:t>Vyúčtovanie dotácie</w:t>
      </w:r>
    </w:p>
    <w:p w:rsidR="00C036C8" w:rsidRDefault="00C036C8" w:rsidP="00C036C8">
      <w:pPr>
        <w:ind w:left="-360"/>
        <w:rPr>
          <w:b/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1.Vyúčtovanie dotácie musí obsahovať :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-  jednotlivé položky musia byť doložené fotokópiami účtovných dokladov / faktúry,  </w:t>
      </w:r>
    </w:p>
    <w:p w:rsidR="00C036C8" w:rsidRDefault="00C036C8" w:rsidP="00C036C8">
      <w:r>
        <w:t xml:space="preserve">    objednávky, dodací  </w:t>
      </w:r>
      <w:proofErr w:type="gramStart"/>
      <w:r>
        <w:t>list ,</w:t>
      </w:r>
      <w:proofErr w:type="gramEnd"/>
      <w:r>
        <w:t xml:space="preserve"> 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-  stručnú správu o zhodnotení  prínosu pre </w:t>
      </w:r>
      <w:r w:rsidR="002F3975">
        <w:rPr>
          <w:lang w:val="sk-SK"/>
        </w:rPr>
        <w:t>Občianske združenie DFS Hučava</w:t>
      </w:r>
      <w:r>
        <w:rPr>
          <w:lang w:val="sk-SK"/>
        </w:rPr>
        <w:t xml:space="preserve"> 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>2. Číselnú a vecnú stránku vyúčtovania potvrdí svojim podpisom štatutárny zástupca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prijímateľa, ktorý zodpovedá za účelové použitie dotácie a za predložené vyúčtovanie.</w:t>
      </w:r>
    </w:p>
    <w:p w:rsidR="00C036C8" w:rsidRDefault="00C036C8" w:rsidP="00C036C8">
      <w:pPr>
        <w:rPr>
          <w:b/>
          <w:u w:val="single"/>
          <w:lang w:val="sk-SK"/>
        </w:rPr>
      </w:pPr>
      <w:r>
        <w:rPr>
          <w:lang w:val="sk-SK"/>
        </w:rPr>
        <w:t xml:space="preserve">3. Prijímateľ vyúčtovanie dotácie uskutoční do  </w:t>
      </w:r>
      <w:r>
        <w:rPr>
          <w:b/>
          <w:u w:val="single"/>
          <w:lang w:val="sk-SK"/>
        </w:rPr>
        <w:t>30.11.20</w:t>
      </w:r>
      <w:r w:rsidR="004829EB">
        <w:rPr>
          <w:b/>
          <w:u w:val="single"/>
          <w:lang w:val="sk-SK"/>
        </w:rPr>
        <w:t>2</w:t>
      </w:r>
      <w:r w:rsidR="0055226E">
        <w:rPr>
          <w:b/>
          <w:u w:val="single"/>
          <w:lang w:val="sk-SK"/>
        </w:rPr>
        <w:t>1</w:t>
      </w:r>
      <w:r>
        <w:rPr>
          <w:b/>
          <w:u w:val="single"/>
          <w:lang w:val="sk-SK"/>
        </w:rPr>
        <w:t xml:space="preserve">. 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VI.</w:t>
      </w:r>
    </w:p>
    <w:p w:rsidR="00C036C8" w:rsidRDefault="00C036C8" w:rsidP="00C036C8">
      <w:pPr>
        <w:pStyle w:val="Nadpis1"/>
        <w:jc w:val="center"/>
      </w:pPr>
      <w:r>
        <w:t>Ostatné dojednania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>1. Prijímateľ sa zaväzuje umožniť zamestnancom Obce Lieskovec vykonanie kontroly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účtovných dokladov predložených  k  vyúčtovaniu dotácie poskytnutej podľa tejto zmluvy.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2. Prijímateľ sa zaväzuje, že v prípade verejného šírenia diela bude uvádzať, že  akcia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bola podporená finančným príspevkom Obce Lieskovec.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jc w:val="center"/>
        <w:rPr>
          <w:b/>
          <w:lang w:val="sk-SK"/>
        </w:rPr>
      </w:pPr>
      <w:r>
        <w:rPr>
          <w:b/>
          <w:lang w:val="sk-SK"/>
        </w:rPr>
        <w:t>VII.</w:t>
      </w:r>
    </w:p>
    <w:p w:rsidR="00C036C8" w:rsidRDefault="00C036C8" w:rsidP="00C036C8">
      <w:pPr>
        <w:pStyle w:val="Nadpis1"/>
        <w:jc w:val="center"/>
      </w:pPr>
      <w:r>
        <w:t>Záverečné ustanovenia</w:t>
      </w:r>
    </w:p>
    <w:p w:rsidR="00C036C8" w:rsidRDefault="00C036C8" w:rsidP="00C036C8">
      <w:pPr>
        <w:rPr>
          <w:b/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1. Zmluva sa uzatvára na dobu určitú do </w:t>
      </w:r>
      <w:r>
        <w:rPr>
          <w:b/>
          <w:u w:val="single"/>
          <w:lang w:val="sk-SK"/>
        </w:rPr>
        <w:t>30.11.20</w:t>
      </w:r>
      <w:r w:rsidR="004829EB">
        <w:rPr>
          <w:b/>
          <w:u w:val="single"/>
          <w:lang w:val="sk-SK"/>
        </w:rPr>
        <w:t>2</w:t>
      </w:r>
      <w:r w:rsidR="0055226E">
        <w:rPr>
          <w:b/>
          <w:u w:val="single"/>
          <w:lang w:val="sk-SK"/>
        </w:rPr>
        <w:t>1</w:t>
      </w:r>
      <w:r>
        <w:rPr>
          <w:lang w:val="sk-SK"/>
        </w:rPr>
        <w:t>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>2.</w:t>
      </w:r>
      <w:r>
        <w:rPr>
          <w:b/>
          <w:lang w:val="sk-SK"/>
        </w:rPr>
        <w:t xml:space="preserve"> </w:t>
      </w:r>
      <w:r>
        <w:rPr>
          <w:lang w:val="sk-SK"/>
        </w:rPr>
        <w:t>Zmeniť zmluvu je možné iba písomným dodatkom k zmluve podpísaným oboma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zmluvnými stranami.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3. Obec Lieskovec môže odstúpiť od zmluvy v prípade, ak zanikne dôvod na poskytnutie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dotácie.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4. Zmluva je vyhotovená v dvoch exemplároch, z ktorých </w:t>
      </w:r>
      <w:proofErr w:type="spellStart"/>
      <w:r>
        <w:rPr>
          <w:lang w:val="sk-SK"/>
        </w:rPr>
        <w:t>obdrží</w:t>
      </w:r>
      <w:proofErr w:type="spellEnd"/>
      <w:r>
        <w:rPr>
          <w:lang w:val="sk-SK"/>
        </w:rPr>
        <w:t xml:space="preserve"> každá zmluvná strana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po jednom vyhotovení.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>5. Zmluva nadobúda účinnosť dňom podpísania zmluvnými stranami.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>V Lieskovci, dňa  .....................                                  V Lieskovci, dňa ........................</w:t>
      </w: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</w:p>
    <w:p w:rsidR="00C036C8" w:rsidRDefault="00C036C8" w:rsidP="00C036C8">
      <w:pPr>
        <w:rPr>
          <w:lang w:val="sk-SK"/>
        </w:rPr>
      </w:pPr>
      <w:r>
        <w:rPr>
          <w:lang w:val="sk-SK"/>
        </w:rPr>
        <w:t>...................................................                                   ....................................................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Michal  </w:t>
      </w:r>
      <w:proofErr w:type="spellStart"/>
      <w:r>
        <w:rPr>
          <w:lang w:val="sk-SK"/>
        </w:rPr>
        <w:t>Turay</w:t>
      </w:r>
      <w:proofErr w:type="spellEnd"/>
      <w:r>
        <w:rPr>
          <w:lang w:val="sk-SK"/>
        </w:rPr>
        <w:t xml:space="preserve">                                                            </w:t>
      </w:r>
      <w:r w:rsidR="002F3975">
        <w:rPr>
          <w:lang w:val="sk-SK"/>
        </w:rPr>
        <w:t xml:space="preserve">Jaroslav </w:t>
      </w:r>
      <w:proofErr w:type="spellStart"/>
      <w:r w:rsidR="002F3975">
        <w:rPr>
          <w:lang w:val="sk-SK"/>
        </w:rPr>
        <w:t>Uhrin</w:t>
      </w:r>
      <w:proofErr w:type="spellEnd"/>
      <w:r w:rsidR="002F3975">
        <w:rPr>
          <w:lang w:val="sk-SK"/>
        </w:rPr>
        <w:t xml:space="preserve"> </w:t>
      </w:r>
      <w:proofErr w:type="spellStart"/>
      <w:r w:rsidR="002F3975">
        <w:rPr>
          <w:lang w:val="sk-SK"/>
        </w:rPr>
        <w:t>DiS.art</w:t>
      </w:r>
      <w:proofErr w:type="spellEnd"/>
      <w:r w:rsidR="002F3975">
        <w:rPr>
          <w:lang w:val="sk-SK"/>
        </w:rPr>
        <w:t>.</w:t>
      </w:r>
      <w:r>
        <w:rPr>
          <w:lang w:val="sk-SK"/>
        </w:rPr>
        <w:t xml:space="preserve">              </w:t>
      </w:r>
    </w:p>
    <w:p w:rsidR="00C036C8" w:rsidRDefault="00C036C8" w:rsidP="00C036C8">
      <w:pPr>
        <w:rPr>
          <w:lang w:val="sk-SK"/>
        </w:rPr>
      </w:pPr>
      <w:r>
        <w:rPr>
          <w:lang w:val="sk-SK"/>
        </w:rPr>
        <w:t xml:space="preserve">              starosta obce                                                                                         </w:t>
      </w:r>
    </w:p>
    <w:p w:rsidR="00C036C8" w:rsidRDefault="00C036C8" w:rsidP="00C036C8"/>
    <w:p w:rsidR="003801E8" w:rsidRDefault="00B86BF7">
      <w:r>
        <w:t xml:space="preserve">                                                                                       </w:t>
      </w:r>
    </w:p>
    <w:p w:rsidR="00B86BF7" w:rsidRDefault="00B86BF7"/>
    <w:p w:rsidR="00B86BF7" w:rsidRDefault="00B86BF7">
      <w:r>
        <w:t xml:space="preserve">                                                                                     </w:t>
      </w:r>
      <w:r w:rsidR="009D1294">
        <w:t xml:space="preserve"> …………………………………</w:t>
      </w:r>
    </w:p>
    <w:p w:rsidR="00B86BF7" w:rsidRDefault="00B86BF7">
      <w:r>
        <w:t xml:space="preserve">                                                                                              Ing. Branislav </w:t>
      </w:r>
      <w:proofErr w:type="spellStart"/>
      <w:r>
        <w:t>Horniak</w:t>
      </w:r>
      <w:proofErr w:type="spellEnd"/>
      <w:r>
        <w:t xml:space="preserve"> </w:t>
      </w:r>
    </w:p>
    <w:p w:rsidR="00B86BF7" w:rsidRDefault="00B86BF7">
      <w:r>
        <w:t xml:space="preserve">                                                                                                   </w:t>
      </w:r>
    </w:p>
    <w:sectPr w:rsidR="00B86BF7" w:rsidSect="007E720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8"/>
    <w:rsid w:val="002F3975"/>
    <w:rsid w:val="003801E8"/>
    <w:rsid w:val="00395E21"/>
    <w:rsid w:val="004829EB"/>
    <w:rsid w:val="004C2B8B"/>
    <w:rsid w:val="0055226E"/>
    <w:rsid w:val="006F0C57"/>
    <w:rsid w:val="007E720A"/>
    <w:rsid w:val="009D1294"/>
    <w:rsid w:val="00B86BF7"/>
    <w:rsid w:val="00C0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88EF4-3B3F-4317-AD01-FDECB50F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036C8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036C8"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36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C036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nhideWhenUsed/>
    <w:rsid w:val="00C036C8"/>
    <w:pPr>
      <w:ind w:left="360" w:hanging="360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C036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unhideWhenUsed/>
    <w:rsid w:val="00C036C8"/>
    <w:pPr>
      <w:ind w:left="180" w:hanging="180"/>
    </w:pPr>
    <w:rPr>
      <w:lang w:val="sk-SK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C036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39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3975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Božena</dc:creator>
  <cp:keywords/>
  <dc:description/>
  <cp:lastModifiedBy>ČERNÁ Božena</cp:lastModifiedBy>
  <cp:revision>10</cp:revision>
  <cp:lastPrinted>2021-05-25T14:00:00Z</cp:lastPrinted>
  <dcterms:created xsi:type="dcterms:W3CDTF">2019-03-05T09:13:00Z</dcterms:created>
  <dcterms:modified xsi:type="dcterms:W3CDTF">2021-05-25T14:03:00Z</dcterms:modified>
</cp:coreProperties>
</file>